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44"/>
          <w:szCs w:val="44"/>
        </w:rPr>
      </w:pPr>
      <w:r>
        <w:rPr>
          <w:rFonts w:hint="eastAsia" w:ascii="宋体" w:hAnsi="宋体" w:cs="宋体"/>
          <w:b/>
          <w:bCs/>
          <w:sz w:val="44"/>
          <w:szCs w:val="44"/>
        </w:rPr>
        <w:t>涿州市博物馆</w:t>
      </w:r>
      <w:r>
        <w:rPr>
          <w:rFonts w:ascii="宋体" w:hAnsi="宋体" w:cs="宋体"/>
          <w:b/>
          <w:bCs/>
          <w:sz w:val="44"/>
          <w:szCs w:val="44"/>
        </w:rPr>
        <w:t>20</w:t>
      </w:r>
      <w:r>
        <w:rPr>
          <w:rFonts w:hint="eastAsia" w:ascii="宋体" w:hAnsi="宋体" w:cs="宋体"/>
          <w:b/>
          <w:bCs/>
          <w:sz w:val="44"/>
          <w:szCs w:val="44"/>
          <w:lang w:val="en-US" w:eastAsia="zh-CN"/>
        </w:rPr>
        <w:t>20</w:t>
      </w:r>
      <w:r>
        <w:rPr>
          <w:rFonts w:hint="eastAsia" w:ascii="宋体" w:hAnsi="宋体" w:cs="宋体"/>
          <w:b/>
          <w:bCs/>
          <w:sz w:val="44"/>
          <w:szCs w:val="44"/>
        </w:rPr>
        <w:t>年度工作总结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w:t>
      </w:r>
      <w:r>
        <w:rPr>
          <w:rFonts w:hint="eastAsia" w:ascii="仿宋" w:hAnsi="仿宋" w:eastAsia="仿宋" w:cs="仿宋"/>
          <w:sz w:val="32"/>
          <w:szCs w:val="32"/>
          <w:lang w:eastAsia="zh-CN"/>
        </w:rPr>
        <w:t>面对突如其来的新冠肺炎疫情，</w:t>
      </w:r>
      <w:r>
        <w:rPr>
          <w:rFonts w:hint="eastAsia" w:ascii="仿宋" w:hAnsi="仿宋" w:eastAsia="仿宋" w:cs="仿宋"/>
          <w:sz w:val="32"/>
          <w:szCs w:val="32"/>
        </w:rPr>
        <w:t>我馆在</w:t>
      </w:r>
      <w:r>
        <w:rPr>
          <w:rFonts w:hint="eastAsia" w:ascii="仿宋" w:hAnsi="仿宋" w:eastAsia="仿宋" w:cs="仿宋"/>
          <w:sz w:val="32"/>
          <w:szCs w:val="32"/>
          <w:lang w:eastAsia="zh-CN"/>
        </w:rPr>
        <w:t>文化和旅游局的坚强领导</w:t>
      </w:r>
      <w:r>
        <w:rPr>
          <w:rFonts w:hint="eastAsia" w:ascii="仿宋" w:hAnsi="仿宋" w:eastAsia="仿宋" w:cs="仿宋"/>
          <w:sz w:val="32"/>
          <w:szCs w:val="32"/>
        </w:rPr>
        <w:t>下，</w:t>
      </w:r>
      <w:r>
        <w:rPr>
          <w:rFonts w:hint="eastAsia" w:ascii="仿宋" w:hAnsi="仿宋" w:eastAsia="仿宋" w:cs="仿宋"/>
          <w:sz w:val="32"/>
          <w:szCs w:val="32"/>
          <w:lang w:eastAsia="zh-CN"/>
        </w:rPr>
        <w:t>全力配合我市各项疫情防控工作，为创建省级文明城市大局，加强博物馆各项工作开展，坚持面向社会、服务社会的方向，坚持搞活开放的办馆方针，在全馆职工的共同努力下，较好地完成了全年各项工作计划</w:t>
      </w:r>
      <w:r>
        <w:rPr>
          <w:rFonts w:hint="eastAsia" w:ascii="仿宋" w:hAnsi="仿宋" w:eastAsia="仿宋" w:cs="仿宋"/>
          <w:sz w:val="32"/>
          <w:szCs w:val="32"/>
          <w:lang w:val="en-US" w:eastAsia="zh-CN"/>
        </w:rPr>
        <w:t>,2020年共接待观众40570人</w:t>
      </w:r>
      <w:r>
        <w:rPr>
          <w:rFonts w:hint="eastAsia" w:ascii="仿宋" w:hAnsi="仿宋" w:eastAsia="仿宋" w:cs="仿宋"/>
          <w:sz w:val="32"/>
          <w:szCs w:val="32"/>
          <w:lang w:eastAsia="zh-CN"/>
        </w:rPr>
        <w:t>。现将本年度工作总结如下：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一、严防严控，积极</w:t>
      </w:r>
      <w:r>
        <w:rPr>
          <w:rFonts w:hint="eastAsia" w:ascii="仿宋" w:hAnsi="仿宋" w:eastAsia="仿宋" w:cs="仿宋"/>
          <w:b/>
          <w:bCs/>
          <w:sz w:val="32"/>
          <w:szCs w:val="32"/>
          <w:lang w:val="en-US" w:eastAsia="zh-CN"/>
        </w:rPr>
        <w:t>做好博物馆</w:t>
      </w:r>
      <w:r>
        <w:rPr>
          <w:rFonts w:hint="eastAsia" w:ascii="仿宋" w:hAnsi="仿宋" w:eastAsia="仿宋" w:cs="仿宋"/>
          <w:b/>
          <w:bCs/>
          <w:sz w:val="32"/>
          <w:szCs w:val="32"/>
          <w:lang w:eastAsia="zh-CN"/>
        </w:rPr>
        <w:t>疫情防控工作</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（一）为了做好博物馆新型冠状病毒感染的肺炎预防控制工作，有效防范和及时发现疫情，根据市政府及市文广旅局下发的有关通知，我馆制定了《关于应对新型冠状病毒防控措施》并且足量储备防控物资。</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（二）按照《河北省文化和旅游厅关于A级旅游景区和公共文化场馆恢复开放的通知》的要求，特制定了《涿州市博物馆关于恢复开放的疫情防控应急预案》《涿州市博物馆恢复开放疫情防控工作方案》并</w:t>
      </w:r>
      <w:r>
        <w:rPr>
          <w:rFonts w:hint="eastAsia" w:ascii="仿宋" w:hAnsi="仿宋" w:eastAsia="仿宋" w:cs="仿宋"/>
          <w:sz w:val="32"/>
          <w:szCs w:val="32"/>
          <w:lang w:val="en-US" w:eastAsia="zh-CN"/>
        </w:rPr>
        <w:t>制作</w:t>
      </w:r>
      <w:r>
        <w:rPr>
          <w:rFonts w:hint="eastAsia" w:ascii="仿宋" w:hAnsi="仿宋" w:eastAsia="仿宋" w:cs="仿宋"/>
          <w:sz w:val="32"/>
          <w:szCs w:val="32"/>
          <w:lang w:eastAsia="zh-CN"/>
        </w:rPr>
        <w:t>微信预约系统</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eastAsia="zh-CN"/>
        </w:rPr>
        <w:t>实行分时段网络预约</w:t>
      </w:r>
      <w:r>
        <w:rPr>
          <w:rFonts w:hint="eastAsia" w:ascii="仿宋" w:hAnsi="仿宋" w:eastAsia="仿宋" w:cs="仿宋"/>
          <w:sz w:val="32"/>
          <w:szCs w:val="32"/>
          <w:lang w:val="en-US" w:eastAsia="zh-CN"/>
        </w:rPr>
        <w:t>参观。保证观众有序参观，严格落实“戴口罩、测温、扫码、登记、消杀、通风、预约、错峰、限流”等措施。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做好疫情防控宣传工作。我馆通过网站、公众号等方式积极宣传疫情防控知识，引导公众，科学防疫。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1"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二、博物馆</w:t>
      </w:r>
      <w:r>
        <w:rPr>
          <w:rFonts w:hint="eastAsia" w:ascii="仿宋" w:hAnsi="仿宋" w:eastAsia="仿宋" w:cs="仿宋"/>
          <w:b/>
          <w:bCs/>
          <w:sz w:val="32"/>
          <w:szCs w:val="32"/>
          <w:lang w:val="en-US" w:eastAsia="zh-CN"/>
        </w:rPr>
        <w:t>2020年度运行情况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（一）基本陈列</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我馆基本陈列以“幽燕沃壤 大美涿州”为主题，用七个展厅的篇幅，系统介绍了涿州的历史文化：《序厅》通过涿州古城的艺术造型，彰显着涿州丰富的人文内涵；《涿水长歌》展厅，穿越涿水万古奔流的时空隧道，再现了一部如歌的涿州古代历史；《陶韵绚采》和《石艺通灵》展厅，分别为馆藏文物专题陈列；《范阳遗风》展厅，荟萃涿州繁花似锦的非物质文化遗产；《峥嵘岁月》展厅，讴歌了一部涿州人民的红色革命史；擎天柱中庭生动展示着发生在涿州且影响中国历史进程的六大历史事件浮雕。</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（二）观众休息厅进行展示提升</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仿宋" w:hAnsi="仿宋" w:eastAsia="仿宋" w:cs="仿宋"/>
          <w:bCs/>
          <w:sz w:val="32"/>
          <w:szCs w:val="32"/>
        </w:rPr>
        <w:t>我馆</w:t>
      </w:r>
      <w:r>
        <w:rPr>
          <w:rFonts w:hint="eastAsia" w:ascii="仿宋" w:hAnsi="仿宋" w:eastAsia="仿宋" w:cs="仿宋"/>
          <w:sz w:val="32"/>
          <w:szCs w:val="32"/>
        </w:rPr>
        <w:t>对照国家二、三级博物馆评估定级标准，</w:t>
      </w:r>
      <w:r>
        <w:rPr>
          <w:rFonts w:hint="eastAsia" w:ascii="仿宋" w:hAnsi="仿宋" w:eastAsia="仿宋" w:cs="仿宋"/>
          <w:bCs/>
          <w:sz w:val="32"/>
          <w:szCs w:val="32"/>
        </w:rPr>
        <w:t>结合本馆现状，</w:t>
      </w:r>
      <w:r>
        <w:rPr>
          <w:rFonts w:hint="eastAsia" w:ascii="仿宋" w:hAnsi="仿宋" w:eastAsia="仿宋" w:cs="仿宋"/>
          <w:sz w:val="32"/>
          <w:szCs w:val="32"/>
        </w:rPr>
        <w:t>对观众休息厅进行展示提升，设置新展览《五色润土 督亢聚珍——涿博五周年回顾暨配合城乡建设出土文物精品展》。展览展示</w:t>
      </w:r>
      <w:r>
        <w:rPr>
          <w:rFonts w:hint="eastAsia" w:ascii="仿宋" w:hAnsi="仿宋" w:eastAsia="仿宋" w:cs="仿宋"/>
          <w:sz w:val="32"/>
          <w:szCs w:val="32"/>
          <w:lang w:eastAsia="zh-CN"/>
        </w:rPr>
        <w:t>了</w:t>
      </w:r>
      <w:r>
        <w:rPr>
          <w:rFonts w:hint="eastAsia" w:ascii="仿宋" w:hAnsi="仿宋" w:eastAsia="仿宋" w:cs="仿宋"/>
          <w:sz w:val="32"/>
          <w:szCs w:val="32"/>
        </w:rPr>
        <w:t>我馆60余件馆藏精品，丰富博物馆现有的展线和展品，充分展示文物价值。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（三）举办五个临时展览，促进文化繁荣</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color w:val="auto"/>
          <w:spacing w:val="8"/>
          <w:sz w:val="32"/>
          <w:szCs w:val="32"/>
          <w:shd w:val="clear" w:color="auto" w:fill="FFFFFF"/>
        </w:rPr>
      </w:pPr>
      <w:r>
        <w:rPr>
          <w:rFonts w:hint="eastAsia" w:ascii="仿宋" w:hAnsi="仿宋" w:eastAsia="仿宋" w:cs="仿宋"/>
          <w:sz w:val="32"/>
          <w:szCs w:val="32"/>
          <w:lang w:eastAsia="zh-CN"/>
        </w:rPr>
        <w:t>我馆为进一步保持博物馆的生命活力，促进社会主义文化繁荣，丰富人民群众的文化生活，共举办了</w:t>
      </w:r>
      <w:r>
        <w:rPr>
          <w:rFonts w:hint="eastAsia" w:ascii="仿宋" w:hAnsi="仿宋" w:eastAsia="仿宋" w:cs="仿宋"/>
          <w:sz w:val="32"/>
          <w:szCs w:val="32"/>
          <w:lang w:val="en-US" w:eastAsia="zh-CN"/>
        </w:rPr>
        <w:t>5个临时展览：</w:t>
      </w:r>
      <w:r>
        <w:rPr>
          <w:rFonts w:hint="eastAsia" w:ascii="仿宋" w:hAnsi="仿宋" w:eastAsia="仿宋" w:cs="仿宋"/>
          <w:sz w:val="32"/>
          <w:szCs w:val="32"/>
          <w:lang w:eastAsia="zh-CN"/>
        </w:rPr>
        <w:t>1月2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日，我馆的原创展览《我们的节日》在博物馆临时展厅开幕。该展览以春节、元宵节、端午节、七夕节、中秋节、重阳节六大中国传统节日为主题，介绍我国不同地区各具特色的过节习俗、民间传说、民俗活动，展示中华民族璀璨的文化长河，传递先民们对节日的美好祝愿和对生活的热爱，重拾人们对传统节日的美好回忆；</w:t>
      </w:r>
      <w:r>
        <w:rPr>
          <w:rFonts w:hint="eastAsia" w:ascii="仿宋" w:hAnsi="仿宋" w:eastAsia="仿宋" w:cs="仿宋"/>
          <w:sz w:val="32"/>
          <w:szCs w:val="32"/>
          <w:lang w:val="en-US" w:eastAsia="zh-CN"/>
        </w:rPr>
        <w:t>6月10日，举办以《荆江情深  黄鹤绕枝》为主题的湖北风景名胜掠影展。本次展览围绕湖北悠久历史、自然风光、人文景观等核心内容，从多角度多方面展示了湖北众多的名胜古迹。展览特色鲜明、创意新颖、风格迥异；9月28日，举办《喜迎双节翰墨香 凝心聚力中国梦”——涿州市迎中秋·庆国庆书画作品展》。本次展览展出的书画作品，集中展示我市全面建成小康社会进入决胜阶段的辉煌成就，旨在宣传贯彻党的“十九大”精神，繁荣我市文化艺术事业，丰富人民群众的精神文化生活，向我们伟大祖国七十一华诞献礼！11月15日，举办</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sz w:val="32"/>
          <w:szCs w:val="32"/>
        </w:rPr>
        <w:t>承载沧桑岁月的记忆——涿州文物图片展</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sz w:val="32"/>
          <w:szCs w:val="32"/>
        </w:rPr>
        <w:t>本展览以图片的方式，记录着涿州文物的惊艳之美和永恒的历史神韵</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希望全社会提高保护文物意识，守卫我们共同的精神家园</w:t>
      </w:r>
      <w:r>
        <w:rPr>
          <w:rFonts w:hint="eastAsia" w:ascii="仿宋" w:hAnsi="仿宋" w:eastAsia="仿宋" w:cs="仿宋"/>
          <w:b w:val="0"/>
          <w:bCs/>
          <w:sz w:val="32"/>
          <w:szCs w:val="32"/>
          <w:lang w:eastAsia="zh-CN"/>
        </w:rPr>
        <w:t>；</w:t>
      </w:r>
      <w:r>
        <w:rPr>
          <w:rFonts w:hint="eastAsia" w:ascii="仿宋" w:hAnsi="仿宋" w:eastAsia="仿宋" w:cs="仿宋"/>
          <w:bCs/>
          <w:sz w:val="32"/>
          <w:szCs w:val="32"/>
        </w:rPr>
        <w:t>12月10日</w:t>
      </w:r>
      <w:r>
        <w:rPr>
          <w:rFonts w:hint="eastAsia" w:ascii="仿宋" w:hAnsi="仿宋" w:eastAsia="仿宋" w:cs="仿宋"/>
          <w:b w:val="0"/>
          <w:bCs/>
          <w:color w:val="auto"/>
          <w:sz w:val="32"/>
          <w:szCs w:val="32"/>
          <w:lang w:val="en-US" w:eastAsia="zh-CN"/>
        </w:rPr>
        <w:t>举办《督亢秋成农耕文化展》，</w:t>
      </w:r>
      <w:r>
        <w:rPr>
          <w:rFonts w:hint="eastAsia" w:ascii="仿宋" w:hAnsi="仿宋" w:eastAsia="仿宋" w:cs="仿宋"/>
          <w:b w:val="0"/>
          <w:bCs/>
          <w:color w:val="auto"/>
          <w:spacing w:val="8"/>
          <w:sz w:val="32"/>
          <w:szCs w:val="32"/>
          <w:shd w:val="clear" w:color="auto" w:fill="FFFFFF"/>
        </w:rPr>
        <w:t>本展览通过展示涿州督亢地区出土文物，阐述涿州督亢农耕文化的渊源与内涵，</w:t>
      </w:r>
      <w:r>
        <w:rPr>
          <w:rFonts w:hint="eastAsia" w:ascii="仿宋" w:hAnsi="仿宋" w:eastAsia="仿宋" w:cs="仿宋"/>
          <w:b w:val="0"/>
          <w:bCs/>
          <w:color w:val="auto"/>
          <w:spacing w:val="8"/>
          <w:sz w:val="32"/>
          <w:szCs w:val="32"/>
          <w:shd w:val="clear" w:color="auto" w:fill="FFFFFF"/>
          <w:lang w:eastAsia="zh-CN"/>
        </w:rPr>
        <w:t>以达到</w:t>
      </w:r>
      <w:r>
        <w:rPr>
          <w:rFonts w:hint="eastAsia" w:ascii="仿宋" w:hAnsi="仿宋" w:eastAsia="仿宋" w:cs="仿宋"/>
          <w:b w:val="0"/>
          <w:bCs/>
          <w:color w:val="auto"/>
          <w:spacing w:val="8"/>
          <w:sz w:val="32"/>
          <w:szCs w:val="32"/>
          <w:shd w:val="clear" w:color="auto" w:fill="FFFFFF"/>
        </w:rPr>
        <w:t>深入挖掘保护与利用涿州</w:t>
      </w:r>
      <w:r>
        <w:rPr>
          <w:rFonts w:hint="eastAsia" w:ascii="仿宋" w:hAnsi="仿宋" w:eastAsia="仿宋" w:cs="仿宋"/>
          <w:b w:val="0"/>
          <w:bCs/>
          <w:color w:val="auto"/>
          <w:spacing w:val="8"/>
          <w:sz w:val="32"/>
          <w:szCs w:val="32"/>
          <w:shd w:val="clear" w:color="auto" w:fill="FFFFFF"/>
          <w:lang w:eastAsia="zh-CN"/>
        </w:rPr>
        <w:t>深厚</w:t>
      </w:r>
      <w:r>
        <w:rPr>
          <w:rFonts w:hint="eastAsia" w:ascii="仿宋" w:hAnsi="仿宋" w:eastAsia="仿宋" w:cs="仿宋"/>
          <w:b w:val="0"/>
          <w:bCs/>
          <w:color w:val="auto"/>
          <w:spacing w:val="8"/>
          <w:sz w:val="32"/>
          <w:szCs w:val="32"/>
          <w:shd w:val="clear" w:color="auto" w:fill="FFFFFF"/>
        </w:rPr>
        <w:t>的</w:t>
      </w:r>
      <w:r>
        <w:rPr>
          <w:rFonts w:hint="eastAsia" w:ascii="仿宋" w:hAnsi="仿宋" w:eastAsia="仿宋" w:cs="仿宋"/>
          <w:b w:val="0"/>
          <w:bCs/>
          <w:color w:val="auto"/>
          <w:spacing w:val="8"/>
          <w:sz w:val="32"/>
          <w:szCs w:val="32"/>
          <w:shd w:val="clear" w:color="auto" w:fill="FFFFFF"/>
          <w:lang w:eastAsia="zh-CN"/>
        </w:rPr>
        <w:t>历史底蕴的意义</w:t>
      </w:r>
      <w:r>
        <w:rPr>
          <w:rFonts w:hint="eastAsia" w:ascii="仿宋" w:hAnsi="仿宋" w:eastAsia="仿宋" w:cs="仿宋"/>
          <w:b w:val="0"/>
          <w:bCs/>
          <w:color w:val="auto"/>
          <w:spacing w:val="8"/>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仿宋" w:hAnsi="仿宋" w:eastAsia="仿宋" w:cs="仿宋"/>
          <w:b w:val="0"/>
          <w:bCs/>
          <w:color w:val="auto"/>
          <w:spacing w:val="8"/>
          <w:sz w:val="32"/>
          <w:szCs w:val="32"/>
          <w:shd w:val="clear" w:color="auto" w:fill="FFFFFF"/>
          <w:lang w:val="en-US" w:eastAsia="zh-CN"/>
        </w:rPr>
        <w:drawing>
          <wp:inline distT="0" distB="0" distL="114300" distR="114300">
            <wp:extent cx="5248275" cy="1962150"/>
            <wp:effectExtent l="0" t="0" r="9525" b="0"/>
            <wp:docPr id="1" name="图片 1" descr="《我们的节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我们的节日》"/>
                    <pic:cNvPicPr>
                      <a:picLocks noChangeAspect="1"/>
                    </pic:cNvPicPr>
                  </pic:nvPicPr>
                  <pic:blipFill>
                    <a:blip r:embed="rId4"/>
                    <a:stretch>
                      <a:fillRect/>
                    </a:stretch>
                  </pic:blipFill>
                  <pic:spPr>
                    <a:xfrm>
                      <a:off x="0" y="0"/>
                      <a:ext cx="5248275" cy="1962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宋体" w:hAnsi="宋体" w:eastAsia="宋体" w:cs="宋体"/>
          <w:i w:val="0"/>
          <w:iCs w:val="0"/>
          <w:caps w:val="0"/>
          <w:color w:val="333333"/>
          <w:spacing w:val="0"/>
          <w:sz w:val="24"/>
          <w:szCs w:val="24"/>
        </w:rPr>
        <w:t>《我们的节日》</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仿宋" w:hAnsi="仿宋" w:eastAsia="仿宋" w:cs="仿宋"/>
          <w:b w:val="0"/>
          <w:bCs/>
          <w:color w:val="auto"/>
          <w:spacing w:val="8"/>
          <w:sz w:val="32"/>
          <w:szCs w:val="32"/>
          <w:shd w:val="clear" w:color="auto" w:fill="FFFFFF"/>
          <w:lang w:val="en-US" w:eastAsia="zh-CN"/>
        </w:rPr>
        <w:drawing>
          <wp:inline distT="0" distB="0" distL="114300" distR="114300">
            <wp:extent cx="5219700" cy="1847850"/>
            <wp:effectExtent l="0" t="0" r="0" b="0"/>
            <wp:docPr id="2" name="图片 2" descr="《荆江情深  黄鹤绕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荆江情深  黄鹤绕枝》"/>
                    <pic:cNvPicPr>
                      <a:picLocks noChangeAspect="1"/>
                    </pic:cNvPicPr>
                  </pic:nvPicPr>
                  <pic:blipFill>
                    <a:blip r:embed="rId5"/>
                    <a:stretch>
                      <a:fillRect/>
                    </a:stretch>
                  </pic:blipFill>
                  <pic:spPr>
                    <a:xfrm>
                      <a:off x="0" y="0"/>
                      <a:ext cx="5219700" cy="184785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宋体" w:hAnsi="宋体" w:eastAsia="宋体" w:cs="宋体"/>
          <w:i w:val="0"/>
          <w:iCs w:val="0"/>
          <w:caps w:val="0"/>
          <w:color w:val="333333"/>
          <w:spacing w:val="0"/>
          <w:sz w:val="24"/>
          <w:szCs w:val="24"/>
        </w:rPr>
        <w:t>《荆江情深 黄鹤绕枝》</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仿宋" w:hAnsi="仿宋" w:eastAsia="仿宋" w:cs="仿宋"/>
          <w:b w:val="0"/>
          <w:bCs/>
          <w:color w:val="auto"/>
          <w:spacing w:val="8"/>
          <w:sz w:val="32"/>
          <w:szCs w:val="32"/>
          <w:shd w:val="clear" w:color="auto" w:fill="FFFFFF"/>
          <w:lang w:val="en-US" w:eastAsia="zh-CN"/>
        </w:rPr>
        <w:drawing>
          <wp:inline distT="0" distB="0" distL="114300" distR="114300">
            <wp:extent cx="5219700" cy="1943100"/>
            <wp:effectExtent l="0" t="0" r="0" b="0"/>
            <wp:docPr id="3" name="图片 3" descr="《喜迎双节翰墨香 凝心聚力中国梦——涿州市迎中秋·庆国庆书画作品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喜迎双节翰墨香 凝心聚力中国梦——涿州市迎中秋·庆国庆书画作品展》"/>
                    <pic:cNvPicPr>
                      <a:picLocks noChangeAspect="1"/>
                    </pic:cNvPicPr>
                  </pic:nvPicPr>
                  <pic:blipFill>
                    <a:blip r:embed="rId6"/>
                    <a:stretch>
                      <a:fillRect/>
                    </a:stretch>
                  </pic:blipFill>
                  <pic:spPr>
                    <a:xfrm>
                      <a:off x="0" y="0"/>
                      <a:ext cx="5219700" cy="1943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jc w:val="left"/>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宋体" w:hAnsi="宋体" w:eastAsia="宋体" w:cs="宋体"/>
          <w:i w:val="0"/>
          <w:iCs w:val="0"/>
          <w:caps w:val="0"/>
          <w:color w:val="333333"/>
          <w:spacing w:val="0"/>
          <w:sz w:val="24"/>
          <w:szCs w:val="24"/>
        </w:rPr>
        <w:t>《喜迎双节翰墨香 凝心聚力中国梦——涿州市迎中秋·庆国庆书画作品展》</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仿宋" w:hAnsi="仿宋" w:eastAsia="仿宋" w:cs="仿宋"/>
          <w:b w:val="0"/>
          <w:bCs/>
          <w:color w:val="auto"/>
          <w:spacing w:val="8"/>
          <w:sz w:val="32"/>
          <w:szCs w:val="32"/>
          <w:shd w:val="clear" w:color="auto" w:fill="FFFFFF"/>
          <w:lang w:val="en-US" w:eastAsia="zh-CN"/>
        </w:rPr>
        <w:drawing>
          <wp:inline distT="0" distB="0" distL="114300" distR="114300">
            <wp:extent cx="5200650" cy="2019300"/>
            <wp:effectExtent l="0" t="0" r="0" b="0"/>
            <wp:docPr id="4" name="图片 4" descr="《承载沧桑岁月的记忆——涿州文物图片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承载沧桑岁月的记忆——涿州文物图片展》"/>
                    <pic:cNvPicPr>
                      <a:picLocks noChangeAspect="1"/>
                    </pic:cNvPicPr>
                  </pic:nvPicPr>
                  <pic:blipFill>
                    <a:blip r:embed="rId7"/>
                    <a:stretch>
                      <a:fillRect/>
                    </a:stretch>
                  </pic:blipFill>
                  <pic:spPr>
                    <a:xfrm>
                      <a:off x="0" y="0"/>
                      <a:ext cx="5200650" cy="2019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宋体" w:hAnsi="宋体" w:eastAsia="宋体" w:cs="宋体"/>
          <w:i w:val="0"/>
          <w:iCs w:val="0"/>
          <w:caps w:val="0"/>
          <w:color w:val="333333"/>
          <w:spacing w:val="0"/>
          <w:sz w:val="24"/>
          <w:szCs w:val="24"/>
        </w:rPr>
        <w:t>《承载沧桑岁月的记忆——涿州文物图片展》</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s="仿宋"/>
          <w:b w:val="0"/>
          <w:bCs/>
          <w:color w:val="auto"/>
          <w:spacing w:val="8"/>
          <w:sz w:val="32"/>
          <w:szCs w:val="32"/>
          <w:shd w:val="clear" w:color="auto" w:fill="FFFFFF"/>
          <w:lang w:val="en-US" w:eastAsia="zh-CN"/>
        </w:rPr>
      </w:pPr>
      <w:r>
        <w:rPr>
          <w:rFonts w:hint="eastAsia" w:ascii="仿宋" w:hAnsi="仿宋" w:eastAsia="仿宋" w:cs="仿宋"/>
          <w:b w:val="0"/>
          <w:bCs/>
          <w:color w:val="auto"/>
          <w:spacing w:val="8"/>
          <w:sz w:val="32"/>
          <w:szCs w:val="32"/>
          <w:shd w:val="clear" w:color="auto" w:fill="FFFFFF"/>
          <w:lang w:val="en-US" w:eastAsia="zh-CN"/>
        </w:rPr>
        <w:drawing>
          <wp:inline distT="0" distB="0" distL="114300" distR="114300">
            <wp:extent cx="5181600" cy="1990725"/>
            <wp:effectExtent l="0" t="0" r="0" b="9525"/>
            <wp:docPr id="5" name="图片 5" descr="《督亢秋成农耕文化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督亢秋成农耕文化展》"/>
                    <pic:cNvPicPr>
                      <a:picLocks noChangeAspect="1"/>
                    </pic:cNvPicPr>
                  </pic:nvPicPr>
                  <pic:blipFill>
                    <a:blip r:embed="rId8"/>
                    <a:stretch>
                      <a:fillRect/>
                    </a:stretch>
                  </pic:blipFill>
                  <pic:spPr>
                    <a:xfrm>
                      <a:off x="0" y="0"/>
                      <a:ext cx="5181600" cy="1990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《督亢秋成农耕文化展》</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宋体" w:hAnsi="宋体" w:eastAsia="宋体" w:cs="宋体"/>
          <w:i w:val="0"/>
          <w:iCs w:val="0"/>
          <w:caps w:val="0"/>
          <w:color w:val="333333"/>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三楼《古城记忆》专题陈列布展工程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为了充分利用现有场地，发挥博物馆的社会职能，我馆启动三楼《古城记忆》专题陈列布展</w:t>
      </w:r>
      <w:r>
        <w:rPr>
          <w:rFonts w:hint="eastAsia" w:ascii="仿宋" w:hAnsi="仿宋" w:eastAsia="仿宋" w:cs="仿宋"/>
          <w:sz w:val="32"/>
          <w:szCs w:val="32"/>
          <w:lang w:val="en-US" w:eastAsia="zh-CN"/>
        </w:rPr>
        <w:t>工作。</w:t>
      </w:r>
      <w:r>
        <w:rPr>
          <w:rFonts w:hint="eastAsia" w:ascii="仿宋" w:hAnsi="仿宋" w:eastAsia="仿宋" w:cs="仿宋"/>
          <w:b w:val="0"/>
          <w:bCs w:val="0"/>
          <w:sz w:val="32"/>
          <w:szCs w:val="32"/>
          <w:lang w:val="en-US" w:eastAsia="zh-CN"/>
        </w:rPr>
        <w:t>目前已完成电气穿管布线、装修龙骨基层和版式设计。</w:t>
      </w:r>
      <w:r>
        <w:rPr>
          <w:rFonts w:hint="eastAsia" w:ascii="仿宋" w:hAnsi="仿宋" w:eastAsia="仿宋" w:cs="仿宋"/>
          <w:sz w:val="32"/>
          <w:szCs w:val="32"/>
        </w:rPr>
        <w:t>该展览布展完成后，将极大地丰富博物馆展览内容，为我市建设“京畿文化生态名城”增光添彩。</w:t>
      </w:r>
    </w:p>
    <w:p>
      <w:pPr>
        <w:spacing w:line="50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lang w:val="en-US" w:eastAsia="zh-CN"/>
        </w:rPr>
        <w:t>拍摄博物馆历史文献片《拒马长歌》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为更好的配合我市历史文化名城建设的发展目标，适应我市旅游宣传和文化繁荣的需要，</w:t>
      </w:r>
      <w:r>
        <w:rPr>
          <w:rFonts w:hint="eastAsia" w:ascii="仿宋" w:hAnsi="仿宋" w:eastAsia="仿宋" w:cs="仿宋"/>
          <w:sz w:val="32"/>
          <w:szCs w:val="32"/>
          <w:lang w:eastAsia="zh-CN"/>
        </w:rPr>
        <w:t>博物馆</w:t>
      </w:r>
      <w:r>
        <w:rPr>
          <w:rFonts w:hint="eastAsia" w:ascii="仿宋" w:hAnsi="仿宋" w:eastAsia="仿宋" w:cs="仿宋"/>
          <w:sz w:val="32"/>
          <w:szCs w:val="32"/>
        </w:rPr>
        <w:t>拍摄</w:t>
      </w:r>
      <w:r>
        <w:rPr>
          <w:rFonts w:hint="eastAsia" w:ascii="仿宋" w:hAnsi="仿宋" w:eastAsia="仿宋" w:cs="仿宋"/>
          <w:sz w:val="32"/>
          <w:szCs w:val="32"/>
          <w:lang w:eastAsia="zh-CN"/>
        </w:rPr>
        <w:t>了</w:t>
      </w:r>
      <w:r>
        <w:rPr>
          <w:rFonts w:hint="eastAsia" w:ascii="仿宋" w:hAnsi="仿宋" w:eastAsia="仿宋" w:cs="仿宋"/>
          <w:sz w:val="32"/>
          <w:szCs w:val="32"/>
        </w:rPr>
        <w:t>5集历史文献片《拒马长歌》。该片</w:t>
      </w:r>
      <w:r>
        <w:rPr>
          <w:rFonts w:hint="eastAsia" w:ascii="仿宋" w:hAnsi="仿宋" w:eastAsia="仿宋" w:cs="仿宋"/>
          <w:sz w:val="32"/>
          <w:szCs w:val="32"/>
          <w:lang w:eastAsia="zh-CN"/>
        </w:rPr>
        <w:t>依托博物馆馆藏文物、市域内各类古遗址和文物古迹，通过涿州自新石器时代至今，泱泱发展六千年的历史进程，</w:t>
      </w:r>
      <w:r>
        <w:rPr>
          <w:rFonts w:hint="eastAsia" w:ascii="仿宋" w:hAnsi="仿宋" w:eastAsia="仿宋" w:cs="仿宋"/>
          <w:sz w:val="32"/>
          <w:szCs w:val="32"/>
        </w:rPr>
        <w:t>展示涿州悠久的历史和涿州人民顽强拼搏创造历史、建设美好家园的历史过程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1770" cy="2758440"/>
            <wp:effectExtent l="0" t="0" r="5080" b="3810"/>
            <wp:docPr id="6" name="图片 6" descr="《拒马长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拒马长歌》"/>
                    <pic:cNvPicPr>
                      <a:picLocks noChangeAspect="1"/>
                    </pic:cNvPicPr>
                  </pic:nvPicPr>
                  <pic:blipFill>
                    <a:blip r:embed="rId9"/>
                    <a:stretch>
                      <a:fillRect/>
                    </a:stretch>
                  </pic:blipFill>
                  <pic:spPr>
                    <a:xfrm>
                      <a:off x="0" y="0"/>
                      <a:ext cx="5271770" cy="27584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《拒马长歌》截图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i w:val="0"/>
          <w:iCs w:val="0"/>
          <w:caps w:val="0"/>
          <w:color w:val="333333"/>
          <w:spacing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641"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社会教育情况</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加强馆校合作机制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与涿州实验中学合作开展小小讲解员志愿讲解服务</w:t>
      </w:r>
      <w:r>
        <w:rPr>
          <w:rFonts w:hint="eastAsia" w:ascii="仿宋_GB2312" w:hAnsi="仿宋" w:eastAsia="仿宋_GB2312" w:cs="仿宋"/>
          <w:sz w:val="32"/>
          <w:szCs w:val="32"/>
          <w:lang w:eastAsia="zh-CN"/>
        </w:rPr>
        <w:t>活动。</w:t>
      </w:r>
      <w:r>
        <w:rPr>
          <w:rFonts w:hint="eastAsia" w:ascii="仿宋" w:hAnsi="仿宋" w:eastAsia="仿宋" w:cs="仿宋"/>
          <w:sz w:val="32"/>
          <w:szCs w:val="32"/>
        </w:rPr>
        <w:t>该项活动不仅向学生们弘扬了涿州的历史文化，也提高了青少年文化素养和综合能力。</w:t>
      </w:r>
      <w:r>
        <w:rPr>
          <w:rFonts w:hint="eastAsia" w:ascii="仿宋_GB2312" w:hAnsi="仿宋" w:eastAsia="仿宋_GB2312" w:cs="仿宋"/>
          <w:sz w:val="32"/>
          <w:szCs w:val="32"/>
        </w:rPr>
        <w:t>通过馆校合作，引导更多学生走进博物馆，做文化传承的受益者、做志愿服务的践行者。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drawing>
          <wp:inline distT="0" distB="0" distL="114300" distR="114300">
            <wp:extent cx="5210175" cy="2085975"/>
            <wp:effectExtent l="0" t="0" r="9525" b="9525"/>
            <wp:docPr id="7" name="图片 7" descr="2345截图202311170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45截图20231117095117"/>
                    <pic:cNvPicPr>
                      <a:picLocks noChangeAspect="1"/>
                    </pic:cNvPicPr>
                  </pic:nvPicPr>
                  <pic:blipFill>
                    <a:blip r:embed="rId10"/>
                    <a:stretch>
                      <a:fillRect/>
                    </a:stretch>
                  </pic:blipFill>
                  <pic:spPr>
                    <a:xfrm>
                      <a:off x="0" y="0"/>
                      <a:ext cx="5210175" cy="208597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开展</w:t>
      </w:r>
      <w:r>
        <w:rPr>
          <w:rFonts w:hint="eastAsia" w:ascii="仿宋" w:hAnsi="仿宋" w:eastAsia="仿宋" w:cs="仿宋"/>
          <w:b/>
          <w:bCs/>
          <w:sz w:val="32"/>
          <w:szCs w:val="32"/>
          <w:lang w:eastAsia="zh-CN"/>
        </w:rPr>
        <w:t>流动展板下基层</w:t>
      </w:r>
      <w:r>
        <w:rPr>
          <w:rFonts w:hint="eastAsia" w:ascii="仿宋" w:hAnsi="仿宋" w:eastAsia="仿宋" w:cs="仿宋"/>
          <w:b/>
          <w:bCs/>
          <w:sz w:val="32"/>
          <w:szCs w:val="32"/>
        </w:rPr>
        <w:t>文化惠民活动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cs="仿宋"/>
          <w:sz w:val="32"/>
          <w:szCs w:val="32"/>
        </w:rPr>
      </w:pPr>
      <w:r>
        <w:rPr>
          <w:rFonts w:hint="eastAsia" w:ascii="仿宋" w:hAnsi="仿宋" w:eastAsia="仿宋" w:cs="仿宋"/>
          <w:sz w:val="32"/>
          <w:szCs w:val="32"/>
          <w:lang w:val="en-US" w:eastAsia="zh-CN"/>
        </w:rPr>
        <w:t>全年</w:t>
      </w:r>
      <w:r>
        <w:rPr>
          <w:rFonts w:hint="eastAsia" w:ascii="仿宋" w:hAnsi="仿宋" w:eastAsia="仿宋" w:cs="仿宋"/>
          <w:sz w:val="32"/>
          <w:szCs w:val="32"/>
        </w:rPr>
        <w:t>，我馆共开展“进校园、进社区、进农村”活动</w:t>
      </w:r>
      <w:r>
        <w:rPr>
          <w:rFonts w:hint="eastAsia" w:ascii="仿宋" w:hAnsi="仿宋" w:eastAsia="仿宋" w:cs="仿宋"/>
          <w:sz w:val="32"/>
          <w:szCs w:val="32"/>
          <w:lang w:val="en-US" w:eastAsia="zh-CN"/>
        </w:rPr>
        <w:t>9</w:t>
      </w:r>
      <w:r>
        <w:rPr>
          <w:rFonts w:hint="eastAsia" w:ascii="仿宋" w:hAnsi="仿宋" w:eastAsia="仿宋" w:cs="仿宋"/>
          <w:sz w:val="32"/>
          <w:szCs w:val="32"/>
        </w:rPr>
        <w:t>次，先后走进</w:t>
      </w:r>
      <w:r>
        <w:rPr>
          <w:rFonts w:hint="eastAsia" w:ascii="仿宋" w:hAnsi="仿宋" w:eastAsia="仿宋" w:cs="仿宋"/>
          <w:sz w:val="32"/>
          <w:szCs w:val="32"/>
          <w:lang w:eastAsia="zh-CN"/>
        </w:rPr>
        <w:t>桃园办事处幸福小区</w:t>
      </w:r>
      <w:r>
        <w:rPr>
          <w:rFonts w:hint="eastAsia" w:ascii="仿宋" w:hAnsi="仿宋" w:eastAsia="仿宋" w:cs="仿宋"/>
          <w:sz w:val="32"/>
          <w:szCs w:val="32"/>
        </w:rPr>
        <w:t>、</w:t>
      </w:r>
      <w:r>
        <w:rPr>
          <w:rFonts w:hint="eastAsia" w:ascii="仿宋" w:hAnsi="仿宋" w:eastAsia="仿宋" w:cs="仿宋"/>
          <w:sz w:val="32"/>
          <w:szCs w:val="32"/>
          <w:lang w:eastAsia="zh-CN"/>
        </w:rPr>
        <w:t>德信公园、</w:t>
      </w:r>
      <w:r>
        <w:rPr>
          <w:rFonts w:hint="eastAsia" w:ascii="仿宋" w:hAnsi="仿宋" w:eastAsia="仿宋" w:cs="仿宋"/>
          <w:sz w:val="32"/>
          <w:szCs w:val="32"/>
          <w:lang w:val="en-US" w:eastAsia="zh-CN"/>
        </w:rPr>
        <w:t>金阳瑞景等</w:t>
      </w:r>
      <w:r>
        <w:rPr>
          <w:rFonts w:hint="eastAsia" w:ascii="仿宋_GB2312" w:hAnsi="仿宋" w:eastAsia="仿宋_GB2312" w:cs="仿宋"/>
          <w:sz w:val="32"/>
          <w:szCs w:val="32"/>
        </w:rPr>
        <w:t>各个活动地点</w:t>
      </w:r>
      <w:r>
        <w:rPr>
          <w:rFonts w:hint="eastAsia" w:ascii="仿宋" w:hAnsi="仿宋" w:eastAsia="仿宋" w:cs="仿宋"/>
          <w:sz w:val="32"/>
          <w:szCs w:val="32"/>
        </w:rPr>
        <w:t>，采用图文说明、现场讲解、发放宣传资料等多种方式，受众面广泛，影响深远，感受</w:t>
      </w:r>
      <w:r>
        <w:rPr>
          <w:rFonts w:hint="eastAsia" w:ascii="仿宋" w:hAnsi="仿宋" w:eastAsia="仿宋" w:cs="仿宋"/>
          <w:sz w:val="32"/>
          <w:szCs w:val="32"/>
          <w:lang w:eastAsia="zh-CN"/>
        </w:rPr>
        <w:t>到</w:t>
      </w:r>
      <w:r>
        <w:rPr>
          <w:rFonts w:hint="eastAsia" w:ascii="仿宋" w:hAnsi="仿宋" w:eastAsia="仿宋" w:cs="仿宋"/>
          <w:sz w:val="32"/>
          <w:szCs w:val="32"/>
        </w:rPr>
        <w:t>博物馆浓厚的文化氛围。</w:t>
      </w:r>
      <w:r>
        <w:rPr>
          <w:rFonts w:hint="eastAsia" w:ascii="仿宋_GB2312" w:hAnsi="仿宋" w:eastAsia="仿宋_GB2312" w:cs="仿宋"/>
          <w:sz w:val="32"/>
          <w:szCs w:val="32"/>
        </w:rPr>
        <w:t>深受广大市民的欢迎，利用丰富的文物资源深入基层、深入群众，让收藏在博物馆里的文物“活”起来，极大地发挥了博物馆的宣传教育职能。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drawing>
          <wp:inline distT="0" distB="0" distL="114300" distR="114300">
            <wp:extent cx="5238750" cy="2085975"/>
            <wp:effectExtent l="0" t="0" r="0" b="9525"/>
            <wp:docPr id="8" name="图片 8" descr="2345截图2023111709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45截图20231117095209"/>
                    <pic:cNvPicPr>
                      <a:picLocks noChangeAspect="1"/>
                    </pic:cNvPicPr>
                  </pic:nvPicPr>
                  <pic:blipFill>
                    <a:blip r:embed="rId11"/>
                    <a:stretch>
                      <a:fillRect/>
                    </a:stretch>
                  </pic:blipFill>
                  <pic:spPr>
                    <a:xfrm>
                      <a:off x="0" y="0"/>
                      <a:ext cx="5238750" cy="20859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1" w:left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（三）举办国学经典活动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我馆在</w:t>
      </w:r>
      <w:r>
        <w:rPr>
          <w:rFonts w:hint="eastAsia" w:ascii="仿宋" w:hAnsi="仿宋" w:eastAsia="仿宋" w:cs="仿宋"/>
          <w:sz w:val="32"/>
          <w:szCs w:val="32"/>
        </w:rPr>
        <w:t>1月</w:t>
      </w:r>
      <w:r>
        <w:rPr>
          <w:rFonts w:hint="eastAsia" w:ascii="仿宋" w:hAnsi="仿宋" w:eastAsia="仿宋" w:cs="仿宋"/>
          <w:sz w:val="32"/>
          <w:szCs w:val="32"/>
          <w:lang w:val="en-US" w:eastAsia="zh-CN"/>
        </w:rPr>
        <w:t>1日和11月1日、14日、21日</w:t>
      </w:r>
      <w:r>
        <w:rPr>
          <w:rFonts w:hint="eastAsia" w:ascii="仿宋" w:hAnsi="仿宋" w:eastAsia="仿宋" w:cs="仿宋"/>
          <w:sz w:val="32"/>
          <w:szCs w:val="32"/>
        </w:rPr>
        <w:t>，</w:t>
      </w:r>
      <w:r>
        <w:rPr>
          <w:rFonts w:hint="eastAsia" w:ascii="仿宋" w:hAnsi="仿宋" w:eastAsia="仿宋" w:cs="仿宋"/>
          <w:sz w:val="32"/>
          <w:szCs w:val="32"/>
          <w:lang w:eastAsia="zh-CN"/>
        </w:rPr>
        <w:t>分别举办了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知国学·晓国粹”国学经典系列活动</w:t>
      </w:r>
      <w:r>
        <w:rPr>
          <w:rFonts w:hint="eastAsia" w:ascii="仿宋" w:hAnsi="仿宋" w:eastAsia="仿宋" w:cs="仿宋"/>
          <w:sz w:val="32"/>
          <w:szCs w:val="32"/>
          <w:lang w:val="en-US" w:eastAsia="zh-CN"/>
        </w:rPr>
        <w:t>，</w:t>
      </w:r>
      <w:r>
        <w:rPr>
          <w:rFonts w:hint="eastAsia" w:ascii="仿宋_GB2312" w:hAnsi="仿宋" w:eastAsia="仿宋_GB2312" w:cs="仿宋"/>
          <w:sz w:val="32"/>
          <w:szCs w:val="32"/>
        </w:rPr>
        <w:t>旨在继承和弘扬中华优秀传统文化，让孩子们走进国学，欣赏国学魅力。</w:t>
      </w:r>
      <w:r>
        <w:rPr>
          <w:rFonts w:hint="eastAsia" w:ascii="仿宋" w:hAnsi="仿宋" w:eastAsia="仿宋" w:cs="仿宋"/>
          <w:sz w:val="32"/>
          <w:szCs w:val="32"/>
        </w:rPr>
        <w:t>现场进行了丰富多彩的文艺表演，</w:t>
      </w:r>
      <w:r>
        <w:rPr>
          <w:rFonts w:hint="eastAsia" w:ascii="仿宋" w:hAnsi="仿宋" w:eastAsia="仿宋" w:cs="仿宋"/>
          <w:sz w:val="32"/>
          <w:szCs w:val="32"/>
          <w:lang w:eastAsia="zh-CN"/>
        </w:rPr>
        <w:t>学员</w:t>
      </w:r>
      <w:r>
        <w:rPr>
          <w:rFonts w:hint="eastAsia" w:ascii="仿宋" w:hAnsi="仿宋" w:eastAsia="仿宋" w:cs="仿宋"/>
          <w:sz w:val="32"/>
          <w:szCs w:val="32"/>
        </w:rPr>
        <w:t>们在老师的带领下诵读经典、下围棋、写春联、展示中华武术，尽显青春风采，营造浓厚的新年气氛。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8750" cy="3657600"/>
            <wp:effectExtent l="0" t="0" r="0" b="0"/>
            <wp:docPr id="9" name="图片 9" descr="国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学"/>
                    <pic:cNvPicPr>
                      <a:picLocks noChangeAspect="1"/>
                    </pic:cNvPicPr>
                  </pic:nvPicPr>
                  <pic:blipFill>
                    <a:blip r:embed="rId12"/>
                    <a:stretch>
                      <a:fillRect/>
                    </a:stretch>
                  </pic:blipFill>
                  <pic:spPr>
                    <a:xfrm>
                      <a:off x="0" y="0"/>
                      <a:ext cx="5238750" cy="36576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1" w:leftChars="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（四）加强业务培训，巩固人才建设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641" w:leftChars="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我馆高度重视人才建设，积极参加各项活动，从而提升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讲解员讲解服务水平。</w:t>
      </w:r>
      <w:r>
        <w:rPr>
          <w:rFonts w:hint="eastAsia" w:ascii="仿宋" w:hAnsi="仿宋" w:eastAsia="仿宋" w:cs="仿宋"/>
          <w:b w:val="0"/>
          <w:bCs w:val="0"/>
          <w:sz w:val="32"/>
          <w:szCs w:val="32"/>
          <w:lang w:val="en-US" w:eastAsia="zh-CN"/>
        </w:rPr>
        <w:t>5月上旬，我馆派代表参加“名牌导游带您游保定”活动。6月上旬，为进一步宣传推广保定历史和旅游资源，树立保定旅游新形象，全面提升我市旅游接待水平，我馆派代表参加了“2020年精英导游员、讲解员”的活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宋体"/>
          <w:b/>
          <w:sz w:val="32"/>
          <w:szCs w:val="32"/>
          <w:lang w:eastAsia="zh-CN"/>
        </w:rPr>
        <w:t>（五）</w:t>
      </w:r>
      <w:r>
        <w:rPr>
          <w:rFonts w:hint="eastAsia" w:ascii="仿宋" w:hAnsi="仿宋" w:eastAsia="仿宋" w:cs="宋体"/>
          <w:b/>
          <w:sz w:val="32"/>
          <w:szCs w:val="32"/>
        </w:rPr>
        <w:t>挖掘历史文化，学术成果颇丰</w:t>
      </w:r>
    </w:p>
    <w:p>
      <w:pPr>
        <w:spacing w:line="500" w:lineRule="exact"/>
        <w:ind w:firstLine="640" w:firstLineChars="200"/>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lang w:val="en-US" w:eastAsia="zh-CN"/>
        </w:rPr>
        <w:t>为挖掘和宣传涿州旅游文化资源，配合我市建设“京畿文化生态名城”战略实施，博物馆印制涿州历史文化类丛书。《涿州古建风采录》，主要对我市代表性的古建筑进行编写，展现我市文物保护成果，宣传旅游资源。</w:t>
      </w:r>
    </w:p>
    <w:p>
      <w:pPr>
        <w:spacing w:line="500" w:lineRule="exact"/>
        <w:ind w:firstLine="640" w:firstLineChars="200"/>
        <w:rPr>
          <w:rFonts w:hint="eastAsia" w:ascii="仿宋" w:hAnsi="仿宋" w:eastAsia="仿宋" w:cs="仿宋"/>
          <w:b w:val="0"/>
          <w:kern w:val="2"/>
          <w:sz w:val="32"/>
          <w:szCs w:val="32"/>
          <w:lang w:val="en-US" w:eastAsia="zh-CN"/>
        </w:rPr>
      </w:pPr>
      <w:r>
        <w:rPr>
          <w:rFonts w:hint="eastAsia" w:ascii="仿宋" w:hAnsi="仿宋" w:eastAsia="仿宋" w:cs="宋体"/>
          <w:sz w:val="32"/>
          <w:szCs w:val="32"/>
        </w:rPr>
        <w:t>博物馆特聘文案张立国</w:t>
      </w:r>
      <w:r>
        <w:rPr>
          <w:rFonts w:hint="eastAsia" w:ascii="仿宋" w:hAnsi="仿宋" w:eastAsia="仿宋" w:cs="仿宋"/>
          <w:b w:val="0"/>
          <w:kern w:val="2"/>
          <w:sz w:val="32"/>
          <w:szCs w:val="32"/>
          <w:lang w:val="en-US" w:eastAsia="zh-CN"/>
        </w:rPr>
        <w:t>围绕挖掘涿州的金门闸、永济桥和元代壁画墓等历史文化创作的文物故事和小说，</w:t>
      </w:r>
      <w:r>
        <w:rPr>
          <w:rFonts w:hint="eastAsia" w:ascii="仿宋" w:hAnsi="仿宋" w:eastAsia="仿宋" w:cs="宋体"/>
          <w:sz w:val="32"/>
          <w:szCs w:val="32"/>
        </w:rPr>
        <w:t>编撰出版了涿州历史文化系列丛书</w:t>
      </w:r>
      <w:r>
        <w:rPr>
          <w:rFonts w:hint="eastAsia" w:ascii="仿宋" w:hAnsi="仿宋" w:eastAsia="仿宋" w:cs="宋体"/>
          <w:sz w:val="32"/>
          <w:szCs w:val="32"/>
          <w:lang w:eastAsia="zh-CN"/>
        </w:rPr>
        <w:t>《</w:t>
      </w:r>
      <w:r>
        <w:rPr>
          <w:rFonts w:hint="eastAsia" w:ascii="仿宋_GB2312" w:hAnsi="仿宋" w:eastAsia="仿宋_GB2312" w:cs="仿宋"/>
          <w:sz w:val="32"/>
          <w:szCs w:val="32"/>
        </w:rPr>
        <w:t>涿州文博故事选》</w:t>
      </w:r>
      <w:r>
        <w:rPr>
          <w:rFonts w:hint="eastAsia" w:ascii="仿宋_GB2312" w:hAnsi="仿宋" w:eastAsia="仿宋_GB2312" w:cs="仿宋"/>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641"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四、丰富多样的线上活动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我馆为了使市民</w:t>
      </w:r>
      <w:r>
        <w:rPr>
          <w:rFonts w:hint="eastAsia" w:ascii="仿宋" w:hAnsi="仿宋" w:eastAsia="仿宋" w:cs="仿宋"/>
          <w:sz w:val="32"/>
          <w:szCs w:val="32"/>
        </w:rPr>
        <w:t>品位悠久的历史文化</w:t>
      </w:r>
      <w:r>
        <w:rPr>
          <w:rFonts w:hint="eastAsia" w:ascii="仿宋" w:hAnsi="仿宋" w:eastAsia="仿宋" w:cs="仿宋"/>
          <w:sz w:val="32"/>
          <w:szCs w:val="32"/>
          <w:lang w:eastAsia="zh-CN"/>
        </w:rPr>
        <w:t>，进一步丰富广大市民的精神文化生活，特</w:t>
      </w:r>
      <w:r>
        <w:rPr>
          <w:rFonts w:hint="eastAsia" w:ascii="仿宋" w:hAnsi="仿宋" w:eastAsia="仿宋" w:cs="仿宋"/>
          <w:sz w:val="32"/>
          <w:szCs w:val="32"/>
          <w:lang w:val="en-US" w:eastAsia="zh-CN"/>
        </w:rPr>
        <w:t>借助线上平台，</w:t>
      </w:r>
      <w:r>
        <w:rPr>
          <w:rFonts w:hint="eastAsia" w:ascii="仿宋" w:hAnsi="仿宋" w:eastAsia="仿宋" w:cs="仿宋"/>
          <w:sz w:val="32"/>
          <w:szCs w:val="32"/>
          <w:lang w:eastAsia="zh-CN"/>
        </w:rPr>
        <w:t>推出了一系列线上活动。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1、2月26日推出线上展览</w:t>
      </w:r>
      <w:r>
        <w:rPr>
          <w:rFonts w:hint="eastAsia" w:ascii="仿宋" w:hAnsi="仿宋" w:eastAsia="仿宋" w:cs="仿宋"/>
          <w:sz w:val="32"/>
          <w:szCs w:val="32"/>
          <w:lang w:eastAsia="zh-CN"/>
        </w:rPr>
        <w:t>《五色润土  督亢聚珍——涿州市配合城乡建设考古发掘成果展》</w:t>
      </w:r>
      <w:r>
        <w:rPr>
          <w:rFonts w:hint="eastAsia" w:ascii="仿宋" w:hAnsi="仿宋" w:eastAsia="仿宋" w:cs="仿宋"/>
          <w:sz w:val="32"/>
          <w:szCs w:val="32"/>
          <w:lang w:val="en-US" w:eastAsia="zh-CN"/>
        </w:rPr>
        <w:t>。展览系统总结了近年来我市考古发掘成果，展示涿州厚重的历史文化资源和精美的出土文物，观众可以通过手机或电脑浏览展览图片和文字资料，欣赏到涿州绚丽多彩的文化遗产。</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2、2月27日，</w:t>
      </w:r>
      <w:r>
        <w:rPr>
          <w:rFonts w:hint="eastAsia" w:ascii="仿宋" w:hAnsi="仿宋" w:eastAsia="仿宋" w:cs="仿宋"/>
          <w:color w:val="auto"/>
          <w:sz w:val="32"/>
          <w:szCs w:val="32"/>
          <w:lang w:eastAsia="zh-CN"/>
        </w:rPr>
        <w:t>为全国抗疫贡献信心和力量，彰显文博人的责任和担当，我馆</w:t>
      </w:r>
      <w:r>
        <w:rPr>
          <w:rFonts w:hint="eastAsia" w:ascii="仿宋" w:hAnsi="仿宋" w:eastAsia="仿宋" w:cs="仿宋"/>
          <w:color w:val="auto"/>
          <w:sz w:val="32"/>
          <w:szCs w:val="32"/>
          <w:lang w:val="en-US" w:eastAsia="zh-CN"/>
        </w:rPr>
        <w:t>参与</w:t>
      </w:r>
      <w:r>
        <w:rPr>
          <w:rFonts w:hint="eastAsia" w:ascii="仿宋" w:hAnsi="仿宋" w:eastAsia="仿宋" w:cs="仿宋"/>
          <w:color w:val="auto"/>
          <w:sz w:val="32"/>
          <w:szCs w:val="32"/>
          <w:lang w:eastAsia="zh-CN"/>
        </w:rPr>
        <w:t>全国文博机构的“战役”公益活动，和各文博单位一同在微信公众号推广《英雄的未来》“战役”公益音乐主题曲，向奋斗在抗疫一线的全体工作者致以最崇高的敬意，助力打赢这场疫情防控阻击战。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2、3月14日我馆在官方公众号及网站推出“馆藏文物赏析专题”，邀大家在线欣赏精美的珍贵文物，品味悠久的历史文化。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3、4月我馆参与“文物音频日签计划”，选取馆藏珍贵文物并录制音频，在“耳朵里的博物馆”微信公众号中向大家讲述文物背后的故事。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为丰富“5.18国际博物馆日”活动，我馆积极参加京津冀协同发展办公室举办的“燕赵文化驿站——博物馆下午茶”微视频活动，录制了以“督亢之地”为主题的微视频，充分展示了本馆展览亮点，通过“一件文物”再现“一段历史”彰显了燕赵文化的独特魅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6月我馆开设“抖音”官方公众号，并参加由河北省文物局主办的“Dou来讲文物”文博讲解案例推介活动。讲解员利用抖音短视频平台，向公众讲解推介本馆主题展览和文物藏品，广泛吸引各界公众参与互动，最终取得了“讲解案例推介十佳单位”的荣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为彰显和弘扬中华民族多姿多彩的民俗节日文化传统，发挥博物馆的社会教育职能，在端午节节日来临之际举办了“乐享端午 “粽”情博览”一系列丰富多彩的线上主题活动，进一步丰富群众文化生活。</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color w:val="000000"/>
          <w:sz w:val="32"/>
          <w:szCs w:val="32"/>
          <w:lang w:val="en-US" w:eastAsia="zh-CN"/>
        </w:rPr>
        <w:t>在微信公众号上连载与涿州有关的历史小说，向大家展示了涿州丰富的文化内涵。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五、争创文明单位，确保创建工作达标</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市文明城市创建工作开展以来，我馆严格按照各项要求，进一步提升环境卫生水平、接待服务水平及管理运行水平，并通过增设、规范、完善各类文明宣传展板、海报、指示牌、标语牌等，确保各项创建指标全面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六、开展志愿服务，加快我市新时代文明实践工作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我馆充分发挥职能作用，积极组建志愿者服务队，开展丰富多样的志愿服务活动。</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5月10日我馆</w:t>
      </w:r>
      <w:r>
        <w:rPr>
          <w:rFonts w:hint="eastAsia" w:ascii="仿宋" w:hAnsi="仿宋" w:eastAsia="仿宋" w:cs="仿宋"/>
          <w:sz w:val="32"/>
          <w:szCs w:val="32"/>
          <w:lang w:eastAsia="zh-CN"/>
        </w:rPr>
        <w:t>开展“文明城市</w:t>
      </w:r>
      <w:r>
        <w:rPr>
          <w:rFonts w:hint="eastAsia" w:ascii="仿宋" w:hAnsi="仿宋" w:eastAsia="仿宋" w:cs="仿宋"/>
          <w:sz w:val="32"/>
          <w:szCs w:val="32"/>
          <w:lang w:val="en-US" w:eastAsia="zh-CN"/>
        </w:rPr>
        <w:t xml:space="preserve">  你我共建</w:t>
      </w:r>
      <w:r>
        <w:rPr>
          <w:rFonts w:hint="eastAsia" w:ascii="仿宋" w:hAnsi="仿宋" w:eastAsia="仿宋" w:cs="仿宋"/>
          <w:sz w:val="32"/>
          <w:szCs w:val="32"/>
          <w:lang w:eastAsia="zh-CN"/>
        </w:rPr>
        <w:t>”流动展板进社区活动，</w:t>
      </w:r>
      <w:r>
        <w:rPr>
          <w:rFonts w:hint="eastAsia" w:ascii="仿宋" w:hAnsi="仿宋" w:eastAsia="仿宋" w:cs="仿宋"/>
          <w:b w:val="0"/>
          <w:bCs w:val="0"/>
          <w:sz w:val="32"/>
          <w:szCs w:val="32"/>
          <w:lang w:val="en-US" w:eastAsia="zh-CN"/>
        </w:rPr>
        <w:t>志愿者服务队走进桃园办事处，以摆放展板、发放宣传折页和现场讲解等方式开展活动；5月29日志愿者服务队走进水岸花城小区，</w:t>
      </w:r>
      <w:r>
        <w:rPr>
          <w:rFonts w:hint="eastAsia" w:ascii="仿宋" w:hAnsi="仿宋" w:eastAsia="仿宋" w:cs="仿宋"/>
          <w:sz w:val="32"/>
          <w:szCs w:val="32"/>
          <w:lang w:eastAsia="zh-CN"/>
        </w:rPr>
        <w:t>开展“文明实践星期五”志愿服务活动，志愿者们身着红马甲，佩戴志愿服务绶带，向社区居民发放宣传折页，图文并茂的宣传展板吸引着居民驻足观看；</w:t>
      </w:r>
      <w:r>
        <w:rPr>
          <w:rFonts w:hint="eastAsia" w:ascii="仿宋" w:hAnsi="仿宋" w:eastAsia="仿宋" w:cs="仿宋"/>
          <w:sz w:val="32"/>
          <w:szCs w:val="32"/>
          <w:lang w:val="en-US" w:eastAsia="zh-CN"/>
        </w:rPr>
        <w:t>6月13日是我国第15个“文化和自然遗产日”，为切实做好宣传传播工作，6月12日，志愿者服务队走进德信公园，通过流动展板开展文物展览展示和宣传教育活动，加深了市民对本市文化和自然遗产的了解和关注，提高对文化遗产保护重要性的认识，为加大宣传力度；7月23日</w:t>
      </w:r>
      <w:r>
        <w:rPr>
          <w:rFonts w:hint="eastAsia" w:ascii="仿宋" w:hAnsi="仿宋" w:eastAsia="仿宋" w:cs="仿宋"/>
          <w:sz w:val="32"/>
          <w:szCs w:val="32"/>
          <w:lang w:eastAsia="zh-CN"/>
        </w:rPr>
        <w:t>涿州市博物馆</w:t>
      </w:r>
      <w:r>
        <w:rPr>
          <w:rFonts w:hint="eastAsia" w:ascii="仿宋" w:hAnsi="仿宋" w:eastAsia="仿宋" w:cs="仿宋"/>
          <w:sz w:val="32"/>
          <w:szCs w:val="32"/>
          <w:lang w:val="en-US" w:eastAsia="zh-CN"/>
        </w:rPr>
        <w:t>带着流动展板来到了涿州空军某部，</w:t>
      </w:r>
      <w:r>
        <w:rPr>
          <w:rFonts w:hint="eastAsia" w:ascii="仿宋" w:hAnsi="仿宋" w:eastAsia="仿宋" w:cs="仿宋"/>
          <w:sz w:val="32"/>
          <w:szCs w:val="32"/>
          <w:lang w:eastAsia="zh-CN"/>
        </w:rPr>
        <w:t>开展“文化惠民</w:t>
      </w:r>
      <w:r>
        <w:rPr>
          <w:rFonts w:hint="eastAsia" w:ascii="仿宋" w:hAnsi="仿宋" w:eastAsia="仿宋" w:cs="仿宋"/>
          <w:sz w:val="32"/>
          <w:szCs w:val="32"/>
          <w:lang w:val="en-US" w:eastAsia="zh-CN"/>
        </w:rPr>
        <w:t>·文化拥军</w:t>
      </w:r>
      <w:r>
        <w:rPr>
          <w:rFonts w:hint="eastAsia" w:ascii="仿宋" w:hAnsi="仿宋" w:eastAsia="仿宋" w:cs="仿宋"/>
          <w:sz w:val="32"/>
          <w:szCs w:val="32"/>
          <w:lang w:eastAsia="zh-CN"/>
        </w:rPr>
        <w:t>”流动展板进军营活动，</w:t>
      </w:r>
      <w:r>
        <w:rPr>
          <w:rFonts w:hint="eastAsia" w:ascii="仿宋" w:hAnsi="仿宋" w:eastAsia="仿宋" w:cs="仿宋"/>
          <w:sz w:val="32"/>
          <w:szCs w:val="32"/>
          <w:lang w:val="en-US" w:eastAsia="zh-CN"/>
        </w:rPr>
        <w:t>为广大官兵送上了“馆藏精品文物图片展”，让“最可爱的人”不出军营就能感受到涿州历史文化的魅力；</w:t>
      </w:r>
      <w:r>
        <w:rPr>
          <w:rFonts w:ascii="仿宋" w:hAnsi="仿宋" w:eastAsia="仿宋" w:cs="仿宋"/>
          <w:i w:val="0"/>
          <w:caps w:val="0"/>
          <w:color w:val="000000"/>
          <w:spacing w:val="0"/>
          <w:sz w:val="32"/>
          <w:szCs w:val="32"/>
        </w:rPr>
        <w:t>9月4日，我馆在涿州市君悦广场开展以“文化惠民·你我同行”为主题的文化活动，为公共服务建设注入新的活力，让广大市民欣赏到了一场丰富的文化盛宴</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9月15日</w:t>
      </w:r>
      <w:r>
        <w:rPr>
          <w:rFonts w:hint="eastAsia" w:ascii="仿宋" w:hAnsi="仿宋" w:eastAsia="仿宋" w:cs="仿宋"/>
          <w:sz w:val="32"/>
          <w:szCs w:val="32"/>
          <w:lang w:val="en-US" w:eastAsia="zh-CN"/>
        </w:rPr>
        <w:t>“党员活动日”</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sz w:val="32"/>
          <w:szCs w:val="32"/>
          <w:lang w:val="en-US" w:eastAsia="zh-CN"/>
        </w:rPr>
        <w:t>涿州市博物馆走进金阳瑞景</w:t>
      </w:r>
      <w:r>
        <w:rPr>
          <w:rFonts w:hint="eastAsia" w:ascii="仿宋" w:hAnsi="仿宋" w:eastAsia="仿宋" w:cs="仿宋"/>
          <w:sz w:val="32"/>
          <w:szCs w:val="32"/>
          <w:highlight w:val="none"/>
          <w:lang w:val="en-US" w:eastAsia="zh-CN"/>
        </w:rPr>
        <w:t>小区，</w:t>
      </w:r>
      <w:r>
        <w:rPr>
          <w:rFonts w:hint="eastAsia" w:ascii="仿宋" w:hAnsi="仿宋" w:eastAsia="仿宋" w:cs="仿宋"/>
          <w:sz w:val="32"/>
          <w:szCs w:val="32"/>
          <w:lang w:val="en-US" w:eastAsia="zh-CN"/>
        </w:rPr>
        <w:t>开展志愿服务活动。</w:t>
      </w:r>
      <w:r>
        <w:rPr>
          <w:rFonts w:hint="eastAsia" w:ascii="仿宋" w:hAnsi="仿宋" w:eastAsia="仿宋" w:cs="仿宋"/>
          <w:sz w:val="32"/>
          <w:szCs w:val="32"/>
          <w:lang w:eastAsia="zh-CN"/>
        </w:rPr>
        <w:t>为</w:t>
      </w:r>
      <w:r>
        <w:rPr>
          <w:rFonts w:hint="eastAsia" w:ascii="仿宋" w:hAnsi="仿宋" w:eastAsia="仿宋" w:cs="仿宋"/>
          <w:sz w:val="32"/>
          <w:szCs w:val="32"/>
        </w:rPr>
        <w:t>发挥基层党组织的战斗堡垒作用和党员的先锋模范作用，进一步提高市民对文明城市创建工作的知晓率、支持率、参与率和满意率</w:t>
      </w:r>
      <w:r>
        <w:rPr>
          <w:rFonts w:hint="eastAsia" w:ascii="仿宋" w:hAnsi="仿宋" w:eastAsia="仿宋" w:cs="仿宋"/>
          <w:sz w:val="32"/>
          <w:szCs w:val="32"/>
          <w:lang w:eastAsia="zh-CN"/>
        </w:rPr>
        <w:t>。</w:t>
      </w:r>
    </w:p>
    <w:p>
      <w:pPr>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七</w:t>
      </w:r>
      <w:r>
        <w:rPr>
          <w:rFonts w:hint="eastAsia" w:ascii="仿宋" w:hAnsi="仿宋" w:eastAsia="仿宋" w:cs="仿宋"/>
          <w:b/>
          <w:sz w:val="32"/>
          <w:szCs w:val="32"/>
        </w:rPr>
        <w:t>、重视文物保护和利用</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智度寺塔回廊壁画修复工程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sz w:val="32"/>
          <w:szCs w:val="32"/>
        </w:rPr>
        <w:t>国保单位智度寺塔回廊壁画修复工程已于今年</w:t>
      </w:r>
      <w:r>
        <w:rPr>
          <w:rFonts w:hint="eastAsia" w:ascii="仿宋" w:hAnsi="仿宋" w:eastAsia="仿宋" w:cs="仿宋"/>
          <w:b w:val="0"/>
          <w:bCs w:val="0"/>
          <w:sz w:val="32"/>
          <w:szCs w:val="32"/>
          <w:lang w:val="en-US" w:eastAsia="zh-CN"/>
        </w:rPr>
        <w:t>10月通过了</w:t>
      </w:r>
      <w:r>
        <w:rPr>
          <w:rFonts w:hint="eastAsia" w:ascii="仿宋" w:hAnsi="仿宋" w:eastAsia="仿宋" w:cs="仿宋"/>
          <w:color w:val="auto"/>
          <w:sz w:val="32"/>
          <w:szCs w:val="32"/>
        </w:rPr>
        <w:t>由河北省文物局组织的</w:t>
      </w:r>
      <w:r>
        <w:rPr>
          <w:rFonts w:hint="eastAsia" w:ascii="仿宋" w:hAnsi="仿宋" w:eastAsia="仿宋" w:cs="仿宋"/>
          <w:color w:val="auto"/>
          <w:sz w:val="32"/>
          <w:szCs w:val="32"/>
          <w:lang w:val="en-US" w:eastAsia="zh-CN"/>
        </w:rPr>
        <w:t>国家文物局</w:t>
      </w:r>
      <w:r>
        <w:rPr>
          <w:rFonts w:hint="eastAsia" w:ascii="仿宋" w:hAnsi="仿宋" w:eastAsia="仿宋" w:cs="仿宋"/>
          <w:color w:val="auto"/>
          <w:sz w:val="32"/>
          <w:szCs w:val="32"/>
        </w:rPr>
        <w:t>专家</w:t>
      </w:r>
      <w:r>
        <w:rPr>
          <w:rFonts w:hint="eastAsia" w:ascii="仿宋" w:hAnsi="仿宋" w:eastAsia="仿宋" w:cs="仿宋"/>
          <w:color w:val="auto"/>
          <w:sz w:val="32"/>
          <w:szCs w:val="32"/>
          <w:lang w:val="en-US" w:eastAsia="zh-CN"/>
        </w:rPr>
        <w:t>组</w:t>
      </w:r>
      <w:r>
        <w:rPr>
          <w:rFonts w:hint="eastAsia" w:ascii="Times New Roman" w:hAnsi="Times New Roman" w:eastAsia="仿宋" w:cs="Times New Roman"/>
          <w:color w:val="auto"/>
          <w:sz w:val="32"/>
          <w:szCs w:val="32"/>
          <w:lang w:val="en-US" w:eastAsia="zh-CN"/>
        </w:rPr>
        <w:t>验收。</w:t>
      </w:r>
      <w:r>
        <w:rPr>
          <w:rFonts w:hint="eastAsia" w:ascii="仿宋" w:hAnsi="仿宋" w:eastAsia="仿宋" w:cs="仿宋"/>
          <w:color w:val="auto"/>
          <w:sz w:val="32"/>
          <w:szCs w:val="32"/>
          <w:lang w:val="en-US" w:eastAsia="zh-CN"/>
        </w:rPr>
        <w:t>涿州智度寺塔回廊壁画修复工程，从方案审批到工程实施符合文物保护工程程序要求，</w:t>
      </w:r>
      <w:r>
        <w:rPr>
          <w:rFonts w:hint="eastAsia" w:ascii="仿宋" w:hAnsi="仿宋" w:eastAsia="仿宋" w:cs="仿宋"/>
          <w:color w:val="auto"/>
          <w:sz w:val="32"/>
          <w:szCs w:val="32"/>
          <w:lang w:eastAsia="zh-CN"/>
        </w:rPr>
        <w:t>工程质量和外观效果达到验收要求。今后，</w:t>
      </w:r>
      <w:r>
        <w:rPr>
          <w:rFonts w:hint="eastAsia" w:ascii="仿宋" w:hAnsi="仿宋" w:eastAsia="仿宋" w:cs="仿宋"/>
          <w:color w:val="auto"/>
          <w:sz w:val="32"/>
          <w:szCs w:val="32"/>
        </w:rPr>
        <w:t>涿州市博物馆</w:t>
      </w:r>
      <w:r>
        <w:rPr>
          <w:rFonts w:hint="eastAsia" w:ascii="仿宋" w:hAnsi="仿宋" w:eastAsia="仿宋" w:cs="仿宋"/>
          <w:color w:val="auto"/>
          <w:sz w:val="32"/>
          <w:szCs w:val="32"/>
          <w:lang w:val="en-US" w:eastAsia="zh-CN"/>
        </w:rPr>
        <w:t>将加强</w:t>
      </w:r>
      <w:r>
        <w:rPr>
          <w:rFonts w:hint="eastAsia" w:ascii="仿宋" w:hAnsi="仿宋" w:eastAsia="仿宋" w:cs="仿宋"/>
          <w:color w:val="auto"/>
          <w:sz w:val="32"/>
          <w:szCs w:val="32"/>
        </w:rPr>
        <w:t>对智度寺塔内壁画内容和年代的解读，</w:t>
      </w:r>
      <w:r>
        <w:rPr>
          <w:rFonts w:hint="eastAsia" w:ascii="仿宋" w:hAnsi="仿宋" w:eastAsia="仿宋" w:cs="仿宋"/>
          <w:color w:val="auto"/>
          <w:sz w:val="32"/>
          <w:szCs w:val="32"/>
          <w:lang w:val="en-US" w:eastAsia="zh-CN"/>
        </w:rPr>
        <w:t>进一步</w:t>
      </w:r>
      <w:r>
        <w:rPr>
          <w:rFonts w:hint="eastAsia" w:ascii="仿宋" w:hAnsi="仿宋" w:eastAsia="仿宋" w:cs="仿宋"/>
          <w:color w:val="auto"/>
          <w:sz w:val="32"/>
          <w:szCs w:val="32"/>
        </w:rPr>
        <w:t>发掘文化价值，形成学术成果</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涿州市博物馆可移动文物预防性保护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为全面提升博物馆可移动文物的预防性保护能力，对文物的保存和展示环境进行调控，结合博物馆的保护设施现状和实际需求，</w:t>
      </w:r>
      <w:r>
        <w:rPr>
          <w:rFonts w:hint="eastAsia" w:ascii="仿宋" w:hAnsi="仿宋" w:eastAsia="仿宋" w:cs="仿宋"/>
          <w:sz w:val="32"/>
          <w:szCs w:val="32"/>
          <w:lang w:eastAsia="zh-CN"/>
        </w:rPr>
        <w:t>博物馆完成了</w:t>
      </w:r>
      <w:r>
        <w:rPr>
          <w:rFonts w:hint="eastAsia" w:ascii="仿宋" w:hAnsi="仿宋" w:eastAsia="仿宋" w:cs="仿宋"/>
          <w:sz w:val="32"/>
          <w:szCs w:val="32"/>
        </w:rPr>
        <w:t>可移动文物预防性保护项目。</w:t>
      </w:r>
    </w:p>
    <w:p>
      <w:pPr>
        <w:numPr>
          <w:ilvl w:val="0"/>
          <w:numId w:val="0"/>
        </w:numPr>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年工作计划</w:t>
      </w:r>
    </w:p>
    <w:p>
      <w:pPr>
        <w:spacing w:line="500" w:lineRule="exact"/>
        <w:ind w:firstLine="640"/>
        <w:rPr>
          <w:rFonts w:hint="eastAsia" w:ascii="仿宋" w:hAnsi="仿宋" w:eastAsia="仿宋" w:cs="仿宋"/>
          <w:b/>
          <w:bCs/>
          <w:sz w:val="32"/>
          <w:szCs w:val="32"/>
        </w:rPr>
      </w:pPr>
      <w:r>
        <w:rPr>
          <w:rFonts w:hint="eastAsia" w:ascii="仿宋_GB2312" w:hAnsi="仿宋" w:eastAsia="仿宋_GB2312" w:cs="仿宋"/>
          <w:sz w:val="32"/>
          <w:szCs w:val="32"/>
        </w:rPr>
        <w:t>1.继续开展博物馆三楼《古城记忆》专题展览的布展工作。</w:t>
      </w:r>
    </w:p>
    <w:p>
      <w:pP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2.举办</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个临时展览。</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继续</w:t>
      </w:r>
      <w:r>
        <w:rPr>
          <w:rFonts w:hint="eastAsia" w:ascii="仿宋_GB2312" w:hAnsi="仿宋" w:eastAsia="仿宋_GB2312" w:cs="仿宋"/>
          <w:sz w:val="32"/>
          <w:szCs w:val="32"/>
        </w:rPr>
        <w:t>实施文化惠民工程，流动展板下基层进学校、进社区、进农村，开展未成年人教育。</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.开展国学活动，旨在继承和弘扬中华优秀传统文化，让孩子们走进国学，欣赏国学魅力。</w:t>
      </w:r>
    </w:p>
    <w:p>
      <w:pP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.编撰学术图书，加强历史文化研究，丰富文化内涵。</w:t>
      </w:r>
    </w:p>
    <w:p>
      <w:pPr>
        <w:spacing w:line="50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.加强博物馆服务设施维修与管理，进行博物馆服务设施改造升级，计划增加存包柜，进行母婴室、卫生间的升级改造。</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.加强安全防范，保障博物馆安全有序运行。</w:t>
      </w:r>
    </w:p>
    <w:p>
      <w:pPr>
        <w:spacing w:line="520" w:lineRule="exact"/>
        <w:rPr>
          <w:rFonts w:hint="eastAsia" w:ascii="仿宋_GB2312" w:hAnsi="仿宋" w:eastAsia="仿宋_GB2312" w:cs="仿宋"/>
          <w:sz w:val="32"/>
          <w:szCs w:val="32"/>
          <w:lang w:val="en-US" w:eastAsia="zh-CN"/>
        </w:rPr>
      </w:pPr>
    </w:p>
    <w:p>
      <w:pPr>
        <w:jc w:val="left"/>
        <w:rPr>
          <w:rFonts w:hint="eastAsia" w:ascii="仿宋" w:hAnsi="仿宋" w:eastAsia="仿宋" w:cs="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18BB1"/>
    <w:multiLevelType w:val="singleLevel"/>
    <w:tmpl w:val="B0D18BB1"/>
    <w:lvl w:ilvl="0" w:tentative="0">
      <w:start w:val="1"/>
      <w:numFmt w:val="chineseCounting"/>
      <w:suff w:val="nothing"/>
      <w:lvlText w:val="（%1）"/>
      <w:lvlJc w:val="left"/>
      <w:rPr>
        <w:rFonts w:hint="eastAsia"/>
      </w:rPr>
    </w:lvl>
  </w:abstractNum>
  <w:abstractNum w:abstractNumId="1">
    <w:nsid w:val="110DE391"/>
    <w:multiLevelType w:val="singleLevel"/>
    <w:tmpl w:val="110DE391"/>
    <w:lvl w:ilvl="0" w:tentative="0">
      <w:start w:val="3"/>
      <w:numFmt w:val="chineseCounting"/>
      <w:suff w:val="nothing"/>
      <w:lvlText w:val="%1、"/>
      <w:lvlJc w:val="left"/>
      <w:rPr>
        <w:rFonts w:hint="eastAsia"/>
      </w:rPr>
    </w:lvl>
  </w:abstractNum>
  <w:abstractNum w:abstractNumId="2">
    <w:nsid w:val="2B6EF9AA"/>
    <w:multiLevelType w:val="singleLevel"/>
    <w:tmpl w:val="2B6EF9AA"/>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2ZhZDRmMTQxMmUwZTAwZmM2YzUyNmZhODM4NmQifQ=="/>
  </w:docVars>
  <w:rsids>
    <w:rsidRoot w:val="6DE359CC"/>
    <w:rsid w:val="012578E3"/>
    <w:rsid w:val="025A4280"/>
    <w:rsid w:val="044B611D"/>
    <w:rsid w:val="05125D5E"/>
    <w:rsid w:val="05513452"/>
    <w:rsid w:val="06444FAD"/>
    <w:rsid w:val="08E832F2"/>
    <w:rsid w:val="0AA04ADE"/>
    <w:rsid w:val="0AEF2DC6"/>
    <w:rsid w:val="0BB36EE4"/>
    <w:rsid w:val="0C8A45CC"/>
    <w:rsid w:val="0EF01364"/>
    <w:rsid w:val="11FB4C5D"/>
    <w:rsid w:val="197442ED"/>
    <w:rsid w:val="1AF04002"/>
    <w:rsid w:val="1C7B3D9A"/>
    <w:rsid w:val="1D004462"/>
    <w:rsid w:val="1D51613E"/>
    <w:rsid w:val="1F6B42B0"/>
    <w:rsid w:val="1FFA4067"/>
    <w:rsid w:val="209E4388"/>
    <w:rsid w:val="22715181"/>
    <w:rsid w:val="247F2327"/>
    <w:rsid w:val="2E343FCF"/>
    <w:rsid w:val="351E38A6"/>
    <w:rsid w:val="35F45CE7"/>
    <w:rsid w:val="367B14C1"/>
    <w:rsid w:val="36FD1A0A"/>
    <w:rsid w:val="372A1C82"/>
    <w:rsid w:val="3C4B272F"/>
    <w:rsid w:val="3E863078"/>
    <w:rsid w:val="40787047"/>
    <w:rsid w:val="43134D6F"/>
    <w:rsid w:val="44A95EE7"/>
    <w:rsid w:val="461B27AE"/>
    <w:rsid w:val="49B4715D"/>
    <w:rsid w:val="4A290F3A"/>
    <w:rsid w:val="4AB32577"/>
    <w:rsid w:val="516828F5"/>
    <w:rsid w:val="52D3458F"/>
    <w:rsid w:val="540D4279"/>
    <w:rsid w:val="56D049FA"/>
    <w:rsid w:val="57DC6620"/>
    <w:rsid w:val="5AD522A4"/>
    <w:rsid w:val="5CEF4536"/>
    <w:rsid w:val="5F5B2577"/>
    <w:rsid w:val="5FD449B0"/>
    <w:rsid w:val="64425F3E"/>
    <w:rsid w:val="65A92113"/>
    <w:rsid w:val="67D37F3F"/>
    <w:rsid w:val="6DE359CC"/>
    <w:rsid w:val="6EDE4248"/>
    <w:rsid w:val="713A249E"/>
    <w:rsid w:val="72626C0D"/>
    <w:rsid w:val="731D4475"/>
    <w:rsid w:val="7557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2020-11-12T01:09:00Z</dcterms:created>
  <dc:creator>admin</dc:creator>
  <cp:lastModifiedBy>ｏｋ、Q  ✨</cp:lastModifiedBy>
  <dcterms:modified xsi:type="dcterms:W3CDTF">2024-01-18T08:39:08Z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7EE52814000D4D428C132B94923AAB8E_13</vt:lpwstr>
  </property>
</Properties>
</file>